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5E816E23" w14:textId="77777777" w:rsid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bookmarkStart w:id="0" w:name="_Hlk184797771"/>
      <w:r w:rsidRPr="00325FCF">
        <w:rPr>
          <w:rFonts w:ascii="Times New Roman" w:hAnsi="Times New Roman"/>
          <w:bCs/>
          <w:sz w:val="28"/>
          <w:szCs w:val="28"/>
        </w:rPr>
        <w:t xml:space="preserve">группа жилых домов </w:t>
      </w:r>
      <w:bookmarkEnd w:id="0"/>
      <w:r w:rsidRPr="00325FCF">
        <w:rPr>
          <w:rFonts w:ascii="Times New Roman" w:hAnsi="Times New Roman"/>
          <w:bCs/>
          <w:sz w:val="28"/>
          <w:szCs w:val="28"/>
        </w:rPr>
        <w:t>№ 64, № 66,</w:t>
      </w:r>
    </w:p>
    <w:p w14:paraId="146E709A" w14:textId="3900822A" w:rsid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№ 69 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Зориной;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5FCF">
        <w:rPr>
          <w:rFonts w:ascii="Times New Roman" w:hAnsi="Times New Roman"/>
          <w:bCs/>
          <w:sz w:val="28"/>
          <w:szCs w:val="28"/>
        </w:rPr>
        <w:t>с № 2 по № 8</w:t>
      </w:r>
    </w:p>
    <w:p w14:paraId="5A3A1BCD" w14:textId="77777777" w:rsid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(четная сторона) по ул. Коммунаров;</w:t>
      </w:r>
    </w:p>
    <w:p w14:paraId="652C0913" w14:textId="77777777" w:rsid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с № 3 по № 29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25FCF">
        <w:rPr>
          <w:rFonts w:ascii="Times New Roman" w:hAnsi="Times New Roman"/>
          <w:bCs/>
          <w:sz w:val="28"/>
          <w:szCs w:val="28"/>
        </w:rPr>
        <w:t>(нечетная сторона) и</w:t>
      </w:r>
    </w:p>
    <w:p w14:paraId="5C1407DF" w14:textId="77777777" w:rsid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с № 2Д по № 22 (четная сторона)</w:t>
      </w:r>
    </w:p>
    <w:p w14:paraId="25D26ED2" w14:textId="0D2F86CC" w:rsidR="00325FCF" w:rsidRP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Заречная)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2A4422DC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D27E17">
        <w:rPr>
          <w:sz w:val="28"/>
          <w:szCs w:val="28"/>
        </w:rPr>
        <w:t>2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  <w:bookmarkStart w:id="1" w:name="_GoBack"/>
      <w:bookmarkEnd w:id="1"/>
    </w:p>
    <w:p w14:paraId="352CAE24" w14:textId="7213BB9C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1</w:t>
      </w:r>
      <w:r w:rsidR="0053613B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53613B">
        <w:rPr>
          <w:sz w:val="28"/>
          <w:szCs w:val="28"/>
        </w:rPr>
        <w:t>1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53613B">
        <w:rPr>
          <w:sz w:val="28"/>
          <w:szCs w:val="28"/>
        </w:rPr>
        <w:t>18</w:t>
      </w:r>
      <w:r w:rsidRPr="007926F2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53613B">
        <w:rPr>
          <w:sz w:val="28"/>
          <w:szCs w:val="28"/>
        </w:rPr>
        <w:t>Заречная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135D4EAF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53613B" w:rsidRPr="0053613B">
        <w:rPr>
          <w:sz w:val="28"/>
          <w:szCs w:val="28"/>
        </w:rPr>
        <w:t>группа жилых домов № 64, № 66, № 69 по ул</w:t>
      </w:r>
      <w:r w:rsidR="005E63B2">
        <w:rPr>
          <w:sz w:val="28"/>
          <w:szCs w:val="28"/>
        </w:rPr>
        <w:t>.</w:t>
      </w:r>
      <w:r w:rsidR="0053613B" w:rsidRPr="0053613B">
        <w:rPr>
          <w:sz w:val="28"/>
          <w:szCs w:val="28"/>
        </w:rPr>
        <w:t xml:space="preserve"> Зориной; с № 2 по № 8 (четная сторона) по ул. Коммунаров; с № 3 по № 29 (нечетная сторона) и с № 2Д по №</w:t>
      </w:r>
      <w:r w:rsidR="0053613B">
        <w:rPr>
          <w:sz w:val="28"/>
          <w:szCs w:val="28"/>
        </w:rPr>
        <w:t> </w:t>
      </w:r>
      <w:r w:rsidR="0053613B" w:rsidRPr="0053613B">
        <w:rPr>
          <w:sz w:val="28"/>
          <w:szCs w:val="28"/>
        </w:rPr>
        <w:t>22 (четная сторона) по ул</w:t>
      </w:r>
      <w:r w:rsidR="005E63B2">
        <w:rPr>
          <w:sz w:val="28"/>
          <w:szCs w:val="28"/>
        </w:rPr>
        <w:t>.</w:t>
      </w:r>
      <w:r w:rsidR="0053613B" w:rsidRPr="0053613B">
        <w:rPr>
          <w:sz w:val="28"/>
          <w:szCs w:val="28"/>
        </w:rPr>
        <w:t xml:space="preserve"> Заречная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3E141802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lastRenderedPageBreak/>
        <w:t xml:space="preserve">«Согласны ли вы на введение разового платежа в порядке самообложения граждан в размере 22 653 (Двадцать две тысячи шестьсот пятьдесят три) рубля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(организация в границах городского округа электро-, тепло-, газо- и водоснабжения населения, водоотведения, снабжения населения топливом): </w:t>
      </w:r>
      <w:r w:rsidRPr="0053613B">
        <w:rPr>
          <w:color w:val="000000" w:themeColor="text1"/>
          <w:sz w:val="28"/>
          <w:szCs w:val="28"/>
        </w:rPr>
        <w:t>п</w:t>
      </w:r>
      <w:r w:rsidRPr="0053613B">
        <w:rPr>
          <w:sz w:val="28"/>
          <w:szCs w:val="28"/>
        </w:rPr>
        <w:t>роведение централизованной канализации по пр. Ключевской (от ул. Ижевская до ул. Зориной), по ул. Зориной (от дома № 62 по ул. Зориной до ул. Коммунаров), по ул. Коммунаров (от ул. Зориной до ул. Заречная), по ул. Заречная (от ул. Коммунаров до дома № 22 по ул. Заречная)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установлением 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4383-854A-44F3-A631-8A0CB733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40</cp:revision>
  <cp:lastPrinted>2025-10-03T07:06:00Z</cp:lastPrinted>
  <dcterms:created xsi:type="dcterms:W3CDTF">2023-12-19T08:59:00Z</dcterms:created>
  <dcterms:modified xsi:type="dcterms:W3CDTF">2025-10-03T07:06:00Z</dcterms:modified>
</cp:coreProperties>
</file>